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A7" w:rsidRDefault="00AB5AA7" w:rsidP="00AB5AA7">
      <w:pPr>
        <w:ind w:left="6663"/>
      </w:pPr>
      <w:r>
        <w:t>Приложение 12 к решению</w:t>
      </w:r>
    </w:p>
    <w:p w:rsidR="00AB5AA7" w:rsidRDefault="00AB5AA7" w:rsidP="00AB5AA7">
      <w:pPr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AB5AA7" w:rsidRPr="008E7D64" w:rsidRDefault="00AB5AA7" w:rsidP="00AB5AA7">
      <w:pPr>
        <w:ind w:left="6663"/>
      </w:pPr>
      <w:r w:rsidRPr="008E7D64">
        <w:t>от 19.05.2023 № 1021</w:t>
      </w:r>
    </w:p>
    <w:p w:rsidR="00AB5AA7" w:rsidRDefault="00AB5AA7" w:rsidP="00AB5AA7">
      <w:pPr>
        <w:tabs>
          <w:tab w:val="left" w:pos="2131"/>
        </w:tabs>
      </w:pPr>
    </w:p>
    <w:p w:rsidR="00AB5AA7" w:rsidRPr="008E7D64" w:rsidRDefault="00AB5AA7" w:rsidP="00AB5AA7"/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5920"/>
        <w:gridCol w:w="3573"/>
      </w:tblGrid>
      <w:tr w:rsidR="00AB5AA7" w:rsidTr="00230396">
        <w:trPr>
          <w:trHeight w:val="68"/>
        </w:trPr>
        <w:tc>
          <w:tcPr>
            <w:tcW w:w="9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AA7" w:rsidRPr="00300C53" w:rsidRDefault="00AB5AA7" w:rsidP="00230396">
            <w:pPr>
              <w:jc w:val="center"/>
              <w:rPr>
                <w:b/>
                <w:sz w:val="28"/>
                <w:szCs w:val="28"/>
              </w:rPr>
            </w:pPr>
            <w:r w:rsidRPr="00300C53">
              <w:rPr>
                <w:b/>
                <w:sz w:val="28"/>
                <w:szCs w:val="28"/>
              </w:rPr>
              <w:t xml:space="preserve">Программа предоставления бюджетных кредитов района на 2023 год 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AA7" w:rsidRDefault="00AB5AA7" w:rsidP="00230396">
            <w:pPr>
              <w:rPr>
                <w:sz w:val="20"/>
                <w:szCs w:val="20"/>
              </w:rPr>
            </w:pP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AA7" w:rsidRDefault="00AB5AA7" w:rsidP="00230396">
            <w:pPr>
              <w:rPr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AA7" w:rsidRDefault="00AB5AA7" w:rsidP="00230396">
            <w:pPr>
              <w:jc w:val="center"/>
            </w:pPr>
            <w:r>
              <w:t>Наименование показателей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AA7" w:rsidRDefault="00AB5AA7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Комитет по финансам и налоговой политике администрации </w:t>
            </w:r>
            <w:proofErr w:type="spellStart"/>
            <w:r>
              <w:rPr>
                <w:sz w:val="20"/>
                <w:szCs w:val="20"/>
              </w:rPr>
              <w:t>Кондинского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AA7" w:rsidRDefault="00AB5AA7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AA7" w:rsidRDefault="00AB5AA7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AA7" w:rsidRDefault="00AB5AA7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AB5AA7" w:rsidTr="00230396">
        <w:trPr>
          <w:trHeight w:val="68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AA7" w:rsidRDefault="00AB5AA7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</w:tbl>
    <w:p w:rsidR="00AB5AA7" w:rsidRPr="008E7D64" w:rsidRDefault="00AB5AA7" w:rsidP="00AB5AA7"/>
    <w:p w:rsidR="00AB5AA7" w:rsidRDefault="00AB5AA7" w:rsidP="00AB5AA7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910"/>
    <w:rsid w:val="00AB5AA7"/>
    <w:rsid w:val="00C1091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2023-05-19T11:27:00Z</dcterms:created>
  <dcterms:modified xsi:type="dcterms:W3CDTF">2023-05-19T11:27:00Z</dcterms:modified>
</cp:coreProperties>
</file>